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CB29F1" w:rsidTr="00701441">
        <w:tc>
          <w:tcPr>
            <w:tcW w:w="1985" w:type="dxa"/>
            <w:shd w:val="clear" w:color="auto" w:fill="auto"/>
          </w:tcPr>
          <w:p w:rsidR="00C27E1C" w:rsidRPr="00657CFA" w:rsidRDefault="00CB29F1" w:rsidP="00701441">
            <w:pPr>
              <w:ind w:firstLine="176"/>
            </w:pPr>
            <w:r w:rsidRPr="003021D3">
              <w:rPr>
                <w:noProof/>
              </w:rPr>
              <w:drawing>
                <wp:inline distT="0" distB="0" distL="0" distR="0" wp14:anchorId="5492D350" wp14:editId="1FC199C7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CB29F1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CB29F1" w:rsidRDefault="00C27E1C" w:rsidP="00701441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CB29F1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C27E1C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  <w:p w:rsidR="00A424D8" w:rsidRPr="00A424D8" w:rsidRDefault="00A424D8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CB29F1" w:rsidRDefault="00C27E1C" w:rsidP="00C27E1C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CB29F1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C27E1C" w:rsidRPr="00452C82" w:rsidRDefault="00C27E1C" w:rsidP="007014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0328C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:rsidR="00C27E1C" w:rsidRPr="00C60B2D" w:rsidRDefault="00C27E1C" w:rsidP="0070144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7804D2">
              <w:rPr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="00B51539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C60B2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B51539" w:rsidRPr="00B51539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138DDA9" wp14:editId="0D9C8FF0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153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60B2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C27E1C" w:rsidRPr="00795572" w:rsidRDefault="00C27E1C" w:rsidP="0070144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CB29F1">
              <w:rPr>
                <w:color w:val="000000"/>
                <w:sz w:val="28"/>
                <w:szCs w:val="28"/>
                <w:lang w:val="ru-RU"/>
              </w:rPr>
              <w:t xml:space="preserve">                             28 мая</w:t>
            </w:r>
            <w:r w:rsidRPr="00494459">
              <w:rPr>
                <w:color w:val="000000"/>
                <w:sz w:val="28"/>
                <w:szCs w:val="28"/>
                <w:lang w:val="ru-RU"/>
              </w:rPr>
              <w:t xml:space="preserve"> 202</w:t>
            </w:r>
            <w:r w:rsidR="00CB29F1">
              <w:rPr>
                <w:color w:val="000000"/>
                <w:sz w:val="28"/>
                <w:szCs w:val="28"/>
                <w:lang w:val="ru-RU"/>
              </w:rPr>
              <w:t>5</w:t>
            </w:r>
            <w:r w:rsidRPr="00494459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459" w:rsidRDefault="00C27E1C" w:rsidP="00494459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Default="00494459" w:rsidP="00494459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:rsidR="00494459" w:rsidRPr="00494459" w:rsidRDefault="00494459" w:rsidP="0049445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494459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297C7C">
              <w:rPr>
                <w:b/>
                <w:color w:val="000000"/>
                <w:sz w:val="28"/>
                <w:szCs w:val="28"/>
                <w:lang w:val="ru-RU"/>
              </w:rPr>
              <w:t>.08</w:t>
            </w:r>
            <w:r w:rsidR="00297C7C"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jc w:val="center"/>
        <w:rPr>
          <w:b/>
          <w:bCs/>
          <w:sz w:val="28"/>
          <w:szCs w:val="28"/>
          <w:lang w:val="ru-RU"/>
        </w:rPr>
      </w:pPr>
    </w:p>
    <w:p w:rsidR="00C27E1C" w:rsidRPr="00452C82" w:rsidRDefault="00C27E1C" w:rsidP="00C27E1C">
      <w:pPr>
        <w:jc w:val="center"/>
        <w:rPr>
          <w:b/>
          <w:sz w:val="28"/>
          <w:szCs w:val="28"/>
          <w:lang w:val="ru-RU"/>
        </w:rPr>
      </w:pPr>
      <w:r w:rsidRPr="00452C82">
        <w:rPr>
          <w:b/>
          <w:bCs/>
          <w:sz w:val="28"/>
          <w:szCs w:val="28"/>
          <w:lang w:val="ru-RU"/>
        </w:rPr>
        <w:t>09.02.07 Информационные системы и программирование</w:t>
      </w:r>
      <w:r w:rsidRPr="00452C82">
        <w:rPr>
          <w:b/>
          <w:sz w:val="28"/>
          <w:szCs w:val="28"/>
          <w:lang w:val="ru-RU"/>
        </w:rPr>
        <w:t xml:space="preserve"> </w:t>
      </w:r>
    </w:p>
    <w:p w:rsidR="00C27E1C" w:rsidRPr="00452C82" w:rsidRDefault="00C27E1C" w:rsidP="00C27E1C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 w:rsidRPr="00452C82">
        <w:rPr>
          <w:bCs/>
          <w:sz w:val="28"/>
          <w:szCs w:val="28"/>
          <w:lang w:val="ru-RU"/>
        </w:rPr>
        <w:t>квалификация выпускника</w:t>
      </w:r>
    </w:p>
    <w:p w:rsidR="00C27E1C" w:rsidRPr="00452C82" w:rsidRDefault="00C27E1C" w:rsidP="00C27E1C">
      <w:pPr>
        <w:jc w:val="center"/>
        <w:outlineLvl w:val="0"/>
        <w:rPr>
          <w:sz w:val="28"/>
          <w:szCs w:val="28"/>
          <w:lang w:val="ru-RU"/>
        </w:rPr>
      </w:pPr>
      <w:r w:rsidRPr="00452C82"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60B2D" w:rsidRDefault="00C60B2D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452C82">
        <w:rPr>
          <w:sz w:val="28"/>
          <w:szCs w:val="28"/>
        </w:rPr>
        <w:t>Новосибирск</w:t>
      </w:r>
      <w:proofErr w:type="spellEnd"/>
      <w:r w:rsidRPr="00452C82">
        <w:rPr>
          <w:sz w:val="28"/>
          <w:szCs w:val="28"/>
        </w:rPr>
        <w:t xml:space="preserve"> </w:t>
      </w:r>
      <w:r w:rsidRPr="00452C82">
        <w:rPr>
          <w:sz w:val="28"/>
          <w:szCs w:val="28"/>
        </w:rPr>
        <w:br/>
        <w:t>20</w:t>
      </w:r>
      <w:r w:rsidR="00CB29F1">
        <w:rPr>
          <w:sz w:val="28"/>
          <w:szCs w:val="28"/>
          <w:lang w:val="ru-RU"/>
        </w:rPr>
        <w:t>25</w:t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CB29F1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CB29F1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BB7F05" w:rsidP="001E6C1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494459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1E6C1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программирование, утвержденного приказом Минобрнауки Российской Федерации от 09 декабря 2016 № 1547</w:t>
                  </w:r>
                  <w:r w:rsidR="00A424D8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CB29F1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CB29F1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CB29F1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CB29F1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CB29F1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CB29F1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CB29F1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CB29F1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CB29F1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CB29F1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3907C3" w:rsidRPr="00452C82" w:rsidRDefault="003907C3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49445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B29F1" w:rsidRPr="00BE05F7" w:rsidRDefault="00AA4435" w:rsidP="00CB29F1">
      <w:pPr>
        <w:pStyle w:val="ac"/>
        <w:ind w:firstLine="709"/>
        <w:jc w:val="both"/>
        <w:rPr>
          <w:spacing w:val="-4"/>
          <w:sz w:val="28"/>
          <w:szCs w:val="28"/>
        </w:rPr>
      </w:pPr>
      <w:r w:rsidRPr="00452C82">
        <w:rPr>
          <w:color w:val="000000"/>
          <w:sz w:val="28"/>
          <w:szCs w:val="28"/>
        </w:rPr>
        <w:t xml:space="preserve">Рабочая программа </w:t>
      </w:r>
      <w:r w:rsidR="00494459" w:rsidRPr="007A3545">
        <w:rPr>
          <w:color w:val="000000"/>
          <w:sz w:val="28"/>
        </w:rPr>
        <w:t>общеобразовательной</w:t>
      </w:r>
      <w:r w:rsidRPr="00452C82">
        <w:rPr>
          <w:color w:val="000000"/>
          <w:sz w:val="28"/>
          <w:szCs w:val="28"/>
        </w:rPr>
        <w:t xml:space="preserve"> дисциплины </w:t>
      </w:r>
      <w:r w:rsidR="00494459">
        <w:rPr>
          <w:i/>
          <w:color w:val="000000"/>
          <w:sz w:val="28"/>
          <w:szCs w:val="28"/>
        </w:rPr>
        <w:t>ОД</w:t>
      </w:r>
      <w:r w:rsidR="007804D2" w:rsidRPr="001E6C11">
        <w:rPr>
          <w:i/>
          <w:color w:val="000000"/>
          <w:sz w:val="28"/>
          <w:szCs w:val="28"/>
        </w:rPr>
        <w:t>.</w:t>
      </w:r>
      <w:r w:rsidR="00BB7F05" w:rsidRPr="001E6C11">
        <w:rPr>
          <w:i/>
          <w:color w:val="000000"/>
          <w:sz w:val="28"/>
          <w:szCs w:val="28"/>
        </w:rPr>
        <w:t xml:space="preserve">08 </w:t>
      </w:r>
      <w:r w:rsidRPr="001E6C11">
        <w:rPr>
          <w:i/>
          <w:color w:val="000000"/>
          <w:sz w:val="28"/>
          <w:szCs w:val="28"/>
        </w:rPr>
        <w:t>Информатика</w:t>
      </w:r>
      <w:r w:rsidRPr="00452C82">
        <w:rPr>
          <w:color w:val="000000"/>
          <w:sz w:val="28"/>
          <w:szCs w:val="28"/>
        </w:rPr>
        <w:t xml:space="preserve"> </w:t>
      </w:r>
      <w:proofErr w:type="gramStart"/>
      <w:r w:rsidRPr="00452C82">
        <w:rPr>
          <w:color w:val="000000"/>
          <w:sz w:val="28"/>
          <w:szCs w:val="28"/>
        </w:rPr>
        <w:t xml:space="preserve">рассмотрена </w:t>
      </w:r>
      <w:r w:rsidRPr="00494459">
        <w:rPr>
          <w:color w:val="000000"/>
          <w:sz w:val="28"/>
          <w:szCs w:val="28"/>
        </w:rPr>
        <w:t>и одобрена</w:t>
      </w:r>
      <w:proofErr w:type="gramEnd"/>
      <w:r w:rsidRPr="00494459">
        <w:rPr>
          <w:color w:val="000000"/>
          <w:sz w:val="28"/>
          <w:szCs w:val="28"/>
        </w:rPr>
        <w:t xml:space="preserve"> на заседании кафедры </w:t>
      </w:r>
      <w:r w:rsidRPr="00494459">
        <w:rPr>
          <w:sz w:val="28"/>
          <w:szCs w:val="28"/>
        </w:rPr>
        <w:t xml:space="preserve">информатики, </w:t>
      </w:r>
      <w:r w:rsidRPr="00494459">
        <w:rPr>
          <w:color w:val="000000"/>
          <w:sz w:val="28"/>
          <w:szCs w:val="28"/>
        </w:rPr>
        <w:t>протокол</w:t>
      </w:r>
      <w:r w:rsidRPr="00494459">
        <w:rPr>
          <w:sz w:val="28"/>
          <w:szCs w:val="28"/>
        </w:rPr>
        <w:t xml:space="preserve"> от </w:t>
      </w:r>
      <w:r w:rsidR="00CB29F1">
        <w:rPr>
          <w:sz w:val="28"/>
          <w:szCs w:val="28"/>
        </w:rPr>
        <w:t>28 мая</w:t>
      </w:r>
      <w:r w:rsidR="00CB29F1" w:rsidRPr="00E23641">
        <w:rPr>
          <w:sz w:val="28"/>
          <w:szCs w:val="28"/>
        </w:rPr>
        <w:t xml:space="preserve"> 202</w:t>
      </w:r>
      <w:r w:rsidR="00CB29F1">
        <w:rPr>
          <w:sz w:val="28"/>
          <w:szCs w:val="28"/>
        </w:rPr>
        <w:t>5</w:t>
      </w:r>
      <w:r w:rsidR="00CB29F1" w:rsidRPr="00E23641">
        <w:rPr>
          <w:sz w:val="28"/>
          <w:szCs w:val="28"/>
        </w:rPr>
        <w:t xml:space="preserve"> г.  № 9</w:t>
      </w:r>
      <w:r w:rsidR="00CB29F1">
        <w:rPr>
          <w:sz w:val="28"/>
          <w:szCs w:val="28"/>
        </w:rPr>
        <w:t>.</w:t>
      </w:r>
    </w:p>
    <w:p w:rsidR="00AA4435" w:rsidRPr="00452C82" w:rsidRDefault="00AA4435" w:rsidP="00CB29F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 w:rsidR="00DA1914">
        <w:rPr>
          <w:noProof/>
          <w:lang w:val="ru-RU" w:eastAsia="ru-RU"/>
        </w:rPr>
        <w:drawing>
          <wp:inline distT="0" distB="0" distL="0" distR="0" wp14:anchorId="50805E18" wp14:editId="67A6981B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</w:t>
      </w:r>
      <w:r w:rsidR="007804D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</w:t>
      </w:r>
      <w:r w:rsidR="00B51539">
        <w:rPr>
          <w:color w:val="000000"/>
          <w:sz w:val="28"/>
          <w:szCs w:val="28"/>
          <w:lang w:val="ru-RU"/>
        </w:rPr>
        <w:t>М.К. Черняков</w:t>
      </w:r>
    </w:p>
    <w:p w:rsidR="00AA4435" w:rsidRPr="00452C82" w:rsidRDefault="00AA4435" w:rsidP="00A424D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B7F05" w:rsidRPr="00A424D8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  <w:p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3F1CBC" w:rsidTr="00B234B9">
        <w:tc>
          <w:tcPr>
            <w:tcW w:w="8613" w:type="dxa"/>
          </w:tcPr>
          <w:p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С</w:t>
            </w:r>
            <w:r w:rsidR="00BB7F05" w:rsidRPr="00A424D8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:rsidTr="00B234B9">
        <w:tc>
          <w:tcPr>
            <w:tcW w:w="8613" w:type="dxa"/>
          </w:tcPr>
          <w:p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У</w:t>
            </w:r>
            <w:r w:rsidR="00BB7F05" w:rsidRPr="00A424D8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  <w:p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:rsidTr="00B234B9">
        <w:tc>
          <w:tcPr>
            <w:tcW w:w="8613" w:type="dxa"/>
          </w:tcPr>
          <w:p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К</w:t>
            </w:r>
            <w:r w:rsidR="00BB7F05" w:rsidRPr="00A424D8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1E6C11">
      <w:pPr>
        <w:contextualSpacing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494459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>ИНЫ ИНФОРМАТИКА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1E6C11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1E6C11">
      <w:pPr>
        <w:pStyle w:val="a5"/>
        <w:spacing w:line="360" w:lineRule="auto"/>
        <w:ind w:left="450"/>
        <w:jc w:val="both"/>
        <w:rPr>
          <w:b/>
          <w:sz w:val="28"/>
          <w:szCs w:val="28"/>
          <w:lang w:val="ru-RU"/>
        </w:rPr>
      </w:pPr>
    </w:p>
    <w:p w:rsidR="001D4FF4" w:rsidRDefault="001E1F45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494459">
        <w:rPr>
          <w:sz w:val="28"/>
          <w:szCs w:val="28"/>
          <w:lang w:val="ru-RU"/>
        </w:rPr>
        <w:t>ОД</w:t>
      </w:r>
      <w:r>
        <w:rPr>
          <w:sz w:val="28"/>
          <w:szCs w:val="28"/>
          <w:lang w:val="ru-RU"/>
        </w:rPr>
        <w:t>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</w:t>
      </w:r>
      <w:r w:rsidR="007804D2">
        <w:rPr>
          <w:sz w:val="28"/>
          <w:szCs w:val="28"/>
          <w:lang w:val="ru-RU"/>
        </w:rPr>
        <w:t xml:space="preserve"> ФГОС СПО по специальности 09.02</w:t>
      </w:r>
      <w:r w:rsidR="001E0CD0">
        <w:rPr>
          <w:sz w:val="28"/>
          <w:szCs w:val="28"/>
          <w:lang w:val="ru-RU"/>
        </w:rPr>
        <w:t>.07 Информационные системы и программирование</w:t>
      </w:r>
    </w:p>
    <w:p w:rsidR="00AB161A" w:rsidRDefault="00AB161A" w:rsidP="001E6C11">
      <w:pPr>
        <w:spacing w:line="360" w:lineRule="auto"/>
        <w:ind w:firstLine="709"/>
        <w:rPr>
          <w:sz w:val="28"/>
          <w:szCs w:val="28"/>
          <w:lang w:val="ru-RU"/>
        </w:rPr>
      </w:pPr>
    </w:p>
    <w:p w:rsidR="00AB161A" w:rsidRDefault="00AB161A" w:rsidP="001E6C11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1E6C11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Default="00A20BA9" w:rsidP="00D062B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494459">
        <w:rPr>
          <w:sz w:val="28"/>
          <w:szCs w:val="28"/>
          <w:lang w:val="ru-RU"/>
        </w:rPr>
        <w:t>ОД</w:t>
      </w:r>
      <w:r w:rsidR="007A6C4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1E6C11">
      <w:pPr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 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CB29F1" w:rsidTr="00D062BE">
        <w:trPr>
          <w:trHeight w:val="8778"/>
        </w:trPr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</w:t>
            </w:r>
            <w:r>
              <w:rPr>
                <w:sz w:val="28"/>
                <w:szCs w:val="28"/>
                <w:lang w:val="ru-RU"/>
              </w:rPr>
              <w:lastRenderedPageBreak/>
              <w:t>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диалоге культур, способствующего осознанию своего места в </w:t>
            </w:r>
            <w:r>
              <w:rPr>
                <w:sz w:val="28"/>
                <w:szCs w:val="28"/>
                <w:lang w:val="ru-RU"/>
              </w:rPr>
              <w:lastRenderedPageBreak/>
              <w:t>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</w:t>
            </w:r>
            <w:r>
              <w:rPr>
                <w:sz w:val="28"/>
                <w:szCs w:val="28"/>
                <w:lang w:val="ru-RU"/>
              </w:rPr>
              <w:lastRenderedPageBreak/>
              <w:t>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</w:t>
            </w:r>
            <w:r>
              <w:rPr>
                <w:sz w:val="28"/>
                <w:szCs w:val="28"/>
                <w:lang w:val="ru-RU"/>
              </w:rPr>
              <w:lastRenderedPageBreak/>
              <w:t>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</w:t>
            </w:r>
            <w:r w:rsidR="00B51539">
              <w:rPr>
                <w:sz w:val="28"/>
                <w:szCs w:val="28"/>
                <w:lang w:val="ru-RU"/>
              </w:rPr>
              <w:t>и числовых и текстовых данных (</w:t>
            </w:r>
            <w:r>
              <w:rPr>
                <w:sz w:val="28"/>
                <w:szCs w:val="28"/>
                <w:lang w:val="ru-RU"/>
              </w:rPr>
              <w:t xml:space="preserve">в том числе массивов и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2"/>
        <w:gridCol w:w="3085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77522E">
              <w:rPr>
                <w:b/>
                <w:sz w:val="28"/>
                <w:szCs w:val="28"/>
                <w:lang w:val="ru-RU"/>
              </w:rPr>
              <w:t>ах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A424D8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ом </w:t>
            </w:r>
            <w:r w:rsidRPr="00A424D8">
              <w:rPr>
                <w:sz w:val="28"/>
                <w:szCs w:val="28"/>
                <w:lang w:val="ru-RU"/>
              </w:rPr>
              <w:t>ч</w:t>
            </w:r>
            <w:r w:rsidR="00A424D8"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3907C3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3907C3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лабораторные </w:t>
            </w:r>
            <w:r w:rsidR="00746AE1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1949" w:type="dxa"/>
          </w:tcPr>
          <w:p w:rsidR="003907C3" w:rsidRDefault="003907C3" w:rsidP="003907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A424D8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том ч</w:t>
            </w:r>
            <w:r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A424D8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77522E" w:rsidTr="00701441">
        <w:tc>
          <w:tcPr>
            <w:tcW w:w="8188" w:type="dxa"/>
          </w:tcPr>
          <w:p w:rsidR="0077522E" w:rsidRDefault="0077522E" w:rsidP="00701441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49" w:type="dxa"/>
          </w:tcPr>
          <w:p w:rsidR="0077522E" w:rsidRDefault="0077522E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1949" w:type="dxa"/>
          </w:tcPr>
          <w:p w:rsidR="003D6F97" w:rsidRPr="00746AE1" w:rsidRDefault="0077522E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CB29F1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CB29F1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CB29F1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CB29F1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CB29F1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CB29F1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CB29F1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Default="003E58A5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CB29F1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CB29F1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CB29F1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CB29F1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CB29F1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CB29F1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CB29F1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CB29F1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CB29F1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CB29F1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A424D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804D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 часов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CB29F1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CB29F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CB29F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CB29F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CB29F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CB29F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CB29F1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CB29F1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CB29F1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CB29F1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CB29F1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F1" w:rsidRDefault="00CB29F1" w:rsidP="0008408D">
      <w:r>
        <w:separator/>
      </w:r>
    </w:p>
  </w:endnote>
  <w:endnote w:type="continuationSeparator" w:id="0">
    <w:p w:rsidR="00CB29F1" w:rsidRDefault="00CB29F1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Content>
      <w:p w:rsidR="00CB29F1" w:rsidRDefault="00CB29F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C7C" w:rsidRPr="00297C7C">
          <w:rPr>
            <w:noProof/>
            <w:lang w:val="ru-RU"/>
          </w:rPr>
          <w:t>2</w:t>
        </w:r>
        <w:r>
          <w:fldChar w:fldCharType="end"/>
        </w:r>
      </w:p>
    </w:sdtContent>
  </w:sdt>
  <w:p w:rsidR="00CB29F1" w:rsidRDefault="00CB29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F1" w:rsidRDefault="00CB29F1" w:rsidP="0008408D">
      <w:r>
        <w:separator/>
      </w:r>
    </w:p>
  </w:footnote>
  <w:footnote w:type="continuationSeparator" w:id="0">
    <w:p w:rsidR="00CB29F1" w:rsidRDefault="00CB29F1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3EE1"/>
    <w:multiLevelType w:val="hybridMultilevel"/>
    <w:tmpl w:val="2F9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8C1"/>
    <w:rsid w:val="00032D52"/>
    <w:rsid w:val="0008408D"/>
    <w:rsid w:val="00091B7C"/>
    <w:rsid w:val="000A1E92"/>
    <w:rsid w:val="000A57B0"/>
    <w:rsid w:val="000D574A"/>
    <w:rsid w:val="00122ED5"/>
    <w:rsid w:val="00135E08"/>
    <w:rsid w:val="00151D0D"/>
    <w:rsid w:val="00183EEE"/>
    <w:rsid w:val="001A796E"/>
    <w:rsid w:val="001D4FF4"/>
    <w:rsid w:val="001E0CD0"/>
    <w:rsid w:val="001E1F45"/>
    <w:rsid w:val="001E6C11"/>
    <w:rsid w:val="00200A2D"/>
    <w:rsid w:val="00220444"/>
    <w:rsid w:val="0022701D"/>
    <w:rsid w:val="00234C4F"/>
    <w:rsid w:val="002451AB"/>
    <w:rsid w:val="0024557E"/>
    <w:rsid w:val="00255B88"/>
    <w:rsid w:val="00256922"/>
    <w:rsid w:val="002817C3"/>
    <w:rsid w:val="00283726"/>
    <w:rsid w:val="00297C7C"/>
    <w:rsid w:val="002B4D88"/>
    <w:rsid w:val="002B577E"/>
    <w:rsid w:val="0030617A"/>
    <w:rsid w:val="003172CE"/>
    <w:rsid w:val="00344246"/>
    <w:rsid w:val="0037177E"/>
    <w:rsid w:val="0037272E"/>
    <w:rsid w:val="003907C3"/>
    <w:rsid w:val="0039101F"/>
    <w:rsid w:val="003D6F97"/>
    <w:rsid w:val="003E58A5"/>
    <w:rsid w:val="003F1CBC"/>
    <w:rsid w:val="0040314C"/>
    <w:rsid w:val="004325D5"/>
    <w:rsid w:val="004465CB"/>
    <w:rsid w:val="00450D21"/>
    <w:rsid w:val="00494459"/>
    <w:rsid w:val="004A3F32"/>
    <w:rsid w:val="004D724A"/>
    <w:rsid w:val="004E41DB"/>
    <w:rsid w:val="004E5253"/>
    <w:rsid w:val="004F77B4"/>
    <w:rsid w:val="005076C5"/>
    <w:rsid w:val="00524AB8"/>
    <w:rsid w:val="005B5486"/>
    <w:rsid w:val="005E166C"/>
    <w:rsid w:val="005E7550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7C53"/>
    <w:rsid w:val="006F45B5"/>
    <w:rsid w:val="00701441"/>
    <w:rsid w:val="00703107"/>
    <w:rsid w:val="007177A1"/>
    <w:rsid w:val="00721EC7"/>
    <w:rsid w:val="007263D4"/>
    <w:rsid w:val="007315E4"/>
    <w:rsid w:val="00746AE1"/>
    <w:rsid w:val="00760116"/>
    <w:rsid w:val="00762E2F"/>
    <w:rsid w:val="00766AC6"/>
    <w:rsid w:val="0077522E"/>
    <w:rsid w:val="007804D2"/>
    <w:rsid w:val="007A6C42"/>
    <w:rsid w:val="007B75EB"/>
    <w:rsid w:val="007E3821"/>
    <w:rsid w:val="00831746"/>
    <w:rsid w:val="00853DE9"/>
    <w:rsid w:val="008C4A9B"/>
    <w:rsid w:val="009004BB"/>
    <w:rsid w:val="00901BF9"/>
    <w:rsid w:val="00942C3C"/>
    <w:rsid w:val="00987523"/>
    <w:rsid w:val="00995A8D"/>
    <w:rsid w:val="009A3510"/>
    <w:rsid w:val="009B42C8"/>
    <w:rsid w:val="00A11D03"/>
    <w:rsid w:val="00A20BA9"/>
    <w:rsid w:val="00A424D8"/>
    <w:rsid w:val="00A44BA8"/>
    <w:rsid w:val="00A814CB"/>
    <w:rsid w:val="00AA2D54"/>
    <w:rsid w:val="00AA4435"/>
    <w:rsid w:val="00AB161A"/>
    <w:rsid w:val="00AC3ED8"/>
    <w:rsid w:val="00AD1552"/>
    <w:rsid w:val="00AD5C4D"/>
    <w:rsid w:val="00AD63B8"/>
    <w:rsid w:val="00AE109E"/>
    <w:rsid w:val="00AE38ED"/>
    <w:rsid w:val="00B117BC"/>
    <w:rsid w:val="00B234B9"/>
    <w:rsid w:val="00B51539"/>
    <w:rsid w:val="00B71F41"/>
    <w:rsid w:val="00B879AA"/>
    <w:rsid w:val="00BB26E8"/>
    <w:rsid w:val="00BB7F05"/>
    <w:rsid w:val="00C00A0B"/>
    <w:rsid w:val="00C17D84"/>
    <w:rsid w:val="00C24985"/>
    <w:rsid w:val="00C27E1C"/>
    <w:rsid w:val="00C60B2D"/>
    <w:rsid w:val="00C671D4"/>
    <w:rsid w:val="00C704A8"/>
    <w:rsid w:val="00C71A8C"/>
    <w:rsid w:val="00C73CA2"/>
    <w:rsid w:val="00CA4C61"/>
    <w:rsid w:val="00CB29F1"/>
    <w:rsid w:val="00D044AA"/>
    <w:rsid w:val="00D062BE"/>
    <w:rsid w:val="00D21A8F"/>
    <w:rsid w:val="00DA1914"/>
    <w:rsid w:val="00DB13F1"/>
    <w:rsid w:val="00DE0F34"/>
    <w:rsid w:val="00E10B57"/>
    <w:rsid w:val="00E23911"/>
    <w:rsid w:val="00E34375"/>
    <w:rsid w:val="00E50ADA"/>
    <w:rsid w:val="00E84AF3"/>
    <w:rsid w:val="00EC352F"/>
    <w:rsid w:val="00EC7257"/>
    <w:rsid w:val="00ED644D"/>
    <w:rsid w:val="00EE3313"/>
    <w:rsid w:val="00EE6FD1"/>
    <w:rsid w:val="00EF4D8C"/>
    <w:rsid w:val="00F04433"/>
    <w:rsid w:val="00F07A2F"/>
    <w:rsid w:val="00F3551C"/>
    <w:rsid w:val="00F701AD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styleId="ac">
    <w:name w:val="Body Text"/>
    <w:basedOn w:val="a"/>
    <w:link w:val="ad"/>
    <w:rsid w:val="00CB29F1"/>
    <w:rPr>
      <w:sz w:val="32"/>
      <w:lang w:val="ru-RU" w:eastAsia="ru-RU"/>
    </w:rPr>
  </w:style>
  <w:style w:type="character" w:customStyle="1" w:styleId="ad">
    <w:name w:val="Основной текст Знак"/>
    <w:basedOn w:val="a0"/>
    <w:link w:val="ac"/>
    <w:rsid w:val="00CB29F1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styleId="ac">
    <w:name w:val="Body Text"/>
    <w:basedOn w:val="a"/>
    <w:link w:val="ad"/>
    <w:rsid w:val="00CB29F1"/>
    <w:rPr>
      <w:sz w:val="32"/>
      <w:lang w:val="ru-RU" w:eastAsia="ru-RU"/>
    </w:rPr>
  </w:style>
  <w:style w:type="character" w:customStyle="1" w:styleId="ad">
    <w:name w:val="Основной текст Знак"/>
    <w:basedOn w:val="a0"/>
    <w:link w:val="ac"/>
    <w:rsid w:val="00CB29F1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4E18-D28F-447C-97C3-F784F56F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19</Pages>
  <Words>3331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128</cp:revision>
  <cp:lastPrinted>2023-08-14T06:56:00Z</cp:lastPrinted>
  <dcterms:created xsi:type="dcterms:W3CDTF">2023-06-03T13:02:00Z</dcterms:created>
  <dcterms:modified xsi:type="dcterms:W3CDTF">2025-07-31T04:01:00Z</dcterms:modified>
</cp:coreProperties>
</file>